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DD2" w:rsidRPr="004F529D" w:rsidRDefault="004F529D" w:rsidP="00546DD2">
      <w:pPr>
        <w:pStyle w:val="NormalWeb"/>
        <w:spacing w:after="23" w:line="254" w:lineRule="auto"/>
        <w:jc w:val="center"/>
        <w:rPr>
          <w:rFonts w:ascii="Calibri" w:hAnsi="Calibri" w:cs="Calibri"/>
          <w:b/>
          <w:bCs/>
          <w:color w:val="000000"/>
          <w:sz w:val="36"/>
          <w:szCs w:val="36"/>
        </w:rPr>
      </w:pPr>
      <w:r w:rsidRPr="004F529D">
        <w:rPr>
          <w:rFonts w:ascii="Calibri" w:hAnsi="Calibri" w:cs="Calibri"/>
          <w:b/>
          <w:bCs/>
          <w:color w:val="000000"/>
          <w:sz w:val="36"/>
          <w:szCs w:val="36"/>
        </w:rPr>
        <w:t>Boilerp</w:t>
      </w:r>
      <w:r w:rsidR="00546DD2" w:rsidRPr="004F529D">
        <w:rPr>
          <w:rFonts w:ascii="Calibri" w:hAnsi="Calibri" w:cs="Calibri"/>
          <w:b/>
          <w:bCs/>
          <w:color w:val="000000"/>
          <w:sz w:val="36"/>
          <w:szCs w:val="36"/>
        </w:rPr>
        <w:t>late</w:t>
      </w:r>
    </w:p>
    <w:p w:rsidR="00546DD2" w:rsidRDefault="00546DD2" w:rsidP="00546DD2">
      <w:pPr>
        <w:pStyle w:val="NormalWeb"/>
        <w:spacing w:after="23" w:line="276" w:lineRule="auto"/>
        <w:rPr>
          <w:rFonts w:ascii="Calibri" w:hAnsi="Calibri" w:cs="Calibri"/>
          <w:color w:val="000000"/>
          <w:sz w:val="32"/>
          <w:szCs w:val="32"/>
        </w:rPr>
      </w:pPr>
    </w:p>
    <w:p w:rsidR="00546DD2" w:rsidRPr="00546DD2" w:rsidRDefault="00546DD2" w:rsidP="00546DD2">
      <w:pPr>
        <w:pStyle w:val="NormalWeb"/>
        <w:spacing w:after="23" w:line="276" w:lineRule="auto"/>
        <w:jc w:val="both"/>
        <w:rPr>
          <w:rFonts w:ascii="Calibri" w:hAnsi="Calibri" w:cs="Calibri"/>
          <w:color w:val="000000"/>
          <w:sz w:val="32"/>
          <w:szCs w:val="32"/>
        </w:rPr>
      </w:pPr>
      <w:r w:rsidRPr="00546DD2">
        <w:rPr>
          <w:rFonts w:ascii="Calibri" w:hAnsi="Calibri" w:cs="Calibri"/>
          <w:color w:val="000000"/>
          <w:sz w:val="32"/>
          <w:szCs w:val="32"/>
        </w:rPr>
        <w:t>The International Center for Agricultural Research in the Dry Areas (ICARDA) is an international, autonomous non-profit research organization suppor</w:t>
      </w:r>
      <w:bookmarkStart w:id="0" w:name="_GoBack"/>
      <w:bookmarkEnd w:id="0"/>
      <w:r w:rsidRPr="00546DD2">
        <w:rPr>
          <w:rFonts w:ascii="Calibri" w:hAnsi="Calibri" w:cs="Calibri"/>
          <w:color w:val="000000"/>
          <w:sz w:val="32"/>
          <w:szCs w:val="32"/>
        </w:rPr>
        <w:t xml:space="preserve">ted by CGIAR, a global research partnership for a food-secure future. ICARDA’s mission is to reduce poverty, enhance food, water, and nutritional security, as well as environmental health in the face of global challenges, including climate change. We do this through innovative science, strategic partnerships, linking research to development and capacity development that take into account gender equality and the role of youth in transforming the dry areas. ICARDA works in partnership with governments, universities, civil society, national agricultural research organization, other CGIAR research Centers, and the private sector. With its temporary Headquarters in Beirut, Lebanon, ICARDA operates in regional and country offices across Africa, Asia and the Middle East. For more information: </w:t>
      </w:r>
      <w:hyperlink r:id="rId4" w:history="1">
        <w:r w:rsidRPr="00546DD2">
          <w:rPr>
            <w:rStyle w:val="Hyperlink"/>
            <w:rFonts w:ascii="Calibri" w:hAnsi="Calibri" w:cs="Calibri"/>
            <w:sz w:val="32"/>
            <w:szCs w:val="32"/>
            <w:u w:val="none"/>
          </w:rPr>
          <w:t>www.icarda.org</w:t>
        </w:r>
      </w:hyperlink>
      <w:r>
        <w:rPr>
          <w:rFonts w:ascii="Calibri" w:hAnsi="Calibri" w:cs="Calibri"/>
          <w:color w:val="000000"/>
          <w:sz w:val="32"/>
          <w:szCs w:val="32"/>
        </w:rPr>
        <w:t xml:space="preserve"> </w:t>
      </w:r>
      <w:r w:rsidRPr="00546DD2">
        <w:rPr>
          <w:rFonts w:ascii="Calibri" w:hAnsi="Calibri" w:cs="Calibri"/>
          <w:color w:val="000000"/>
          <w:sz w:val="32"/>
          <w:szCs w:val="32"/>
        </w:rPr>
        <w:t xml:space="preserve"> </w:t>
      </w:r>
    </w:p>
    <w:p w:rsidR="00F303AC" w:rsidRDefault="004F529D"/>
    <w:sectPr w:rsidR="00F30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DD2"/>
    <w:rsid w:val="004E4B3E"/>
    <w:rsid w:val="004F529D"/>
    <w:rsid w:val="00546DD2"/>
    <w:rsid w:val="00861A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38E46"/>
  <w15:chartTrackingRefBased/>
  <w15:docId w15:val="{7C15687E-A10B-4BD4-8032-E23EC6BC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6DD2"/>
    <w:rPr>
      <w:color w:val="0000FF"/>
      <w:u w:val="single"/>
    </w:rPr>
  </w:style>
  <w:style w:type="paragraph" w:styleId="NormalWeb">
    <w:name w:val="Normal (Web)"/>
    <w:basedOn w:val="Normal"/>
    <w:uiPriority w:val="99"/>
    <w:semiHidden/>
    <w:unhideWhenUsed/>
    <w:rsid w:val="00546DD2"/>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39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carda.org"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6E9A25FAEEE945B7E719FCA081E892" ma:contentTypeVersion="5" ma:contentTypeDescription="Create a new document." ma:contentTypeScope="" ma:versionID="81b48199a0d4cfe159b160dd043b9066">
  <xsd:schema xmlns:xsd="http://www.w3.org/2001/XMLSchema" xmlns:xs="http://www.w3.org/2001/XMLSchema" xmlns:p="http://schemas.microsoft.com/office/2006/metadata/properties" xmlns:ns2="02cd69a5-b463-4624-8d10-5f8dbec7809e" targetNamespace="http://schemas.microsoft.com/office/2006/metadata/properties" ma:root="true" ma:fieldsID="59572145093063bcccd728a676fe916b" ns2:_="">
    <xsd:import namespace="02cd69a5-b463-4624-8d10-5f8dbec7809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d69a5-b463-4624-8d10-5f8dbec7809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0B020C-F3FA-4C7F-8EEE-39F199C5B406}"/>
</file>

<file path=customXml/itemProps2.xml><?xml version="1.0" encoding="utf-8"?>
<ds:datastoreItem xmlns:ds="http://schemas.openxmlformats.org/officeDocument/2006/customXml" ds:itemID="{7D0F40FC-9ED2-4706-AB0C-4E33ED1258A5}"/>
</file>

<file path=customXml/itemProps3.xml><?xml version="1.0" encoding="utf-8"?>
<ds:datastoreItem xmlns:ds="http://schemas.openxmlformats.org/officeDocument/2006/customXml" ds:itemID="{7F1BAA1B-0F0A-4465-9C2C-CED0545837EC}"/>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Ashraf, Dina (ICARDA)</dc:creator>
  <cp:keywords/>
  <dc:description/>
  <cp:lastModifiedBy>Ashraf, Dina (ICARDA)</cp:lastModifiedBy>
  <cp:revision>2</cp:revision>
  <dcterms:created xsi:type="dcterms:W3CDTF">2018-05-15T07:02:00Z</dcterms:created>
  <dcterms:modified xsi:type="dcterms:W3CDTF">2018-05-15T07:06:00Z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0x010100976E9A25FAEEE945B7E719FCA081E892</vt:lpwstr>
  </property>
</Properties>
</file>